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F" w:rsidRPr="00BE7FCF" w:rsidRDefault="00BE7FCF" w:rsidP="00BE7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BE7FCF" w:rsidRPr="00BE7FCF" w:rsidRDefault="00BE7FCF" w:rsidP="00BE7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BE7FCF" w:rsidRPr="00BE7FCF" w:rsidRDefault="00BE7FCF" w:rsidP="00BE7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E7F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BE7FCF" w:rsidRPr="00BE7FCF" w:rsidRDefault="00BE7FCF" w:rsidP="00BE7FCF">
      <w:pPr>
        <w:ind w:firstLine="0"/>
        <w:rPr>
          <w:sz w:val="24"/>
          <w:szCs w:val="24"/>
          <w:lang w:val="ru-RU"/>
        </w:rPr>
      </w:pPr>
      <w:r w:rsidRPr="00BE7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. № 44 ст. 4147);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. № 1 (часть I) ст. 14);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. №1 (часть I) ст. 16);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2006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. № 277);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. № 2 ст. 133;</w:t>
      </w:r>
    </w:p>
    <w:p w:rsidR="00BE7FCF" w:rsidRPr="00BE7FCF" w:rsidRDefault="00BE7FCF" w:rsidP="00BE7FC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E7FCF" w:rsidRPr="00BE7FCF" w:rsidRDefault="00BE7FCF" w:rsidP="00BE7F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BE7FCF" w:rsidRPr="00BE7FCF" w:rsidRDefault="00BE7FCF" w:rsidP="00BE7FCF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BE7FCF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BE7FCF">
        <w:rPr>
          <w:rFonts w:ascii="Times New Roman" w:hAnsi="Times New Roman" w:cs="Times New Roman"/>
          <w:bCs/>
          <w:sz w:val="24"/>
          <w:szCs w:val="24"/>
          <w:lang w:val="ru-RU"/>
        </w:rPr>
        <w:t>. № 107);</w:t>
      </w:r>
    </w:p>
    <w:p w:rsidR="00BE7FCF" w:rsidRPr="00BE7FCF" w:rsidRDefault="00BE7FCF" w:rsidP="00BE7FC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" w:history="1">
        <w:r w:rsidRPr="00BE7FC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 w:eastAsia="ru-RU"/>
          </w:rPr>
          <w:t>Постановление</w:t>
        </w:r>
      </w:hyperlink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BE7FCF" w:rsidRPr="00BE7FCF" w:rsidRDefault="00BE7FCF" w:rsidP="00BE7FC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FCF">
        <w:rPr>
          <w:rFonts w:ascii="Times New Roman" w:hAnsi="Times New Roman" w:cs="Times New Roman"/>
          <w:bCs/>
          <w:sz w:val="24"/>
          <w:szCs w:val="24"/>
        </w:rPr>
        <w:t>- Закон Курской области от 04.01.2003 № 1-ЗКО «Об  административных правонарушениях в Курской области» (</w:t>
      </w:r>
      <w:r w:rsidRPr="00BE7FC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E7FCF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E7FCF">
        <w:rPr>
          <w:rFonts w:ascii="Times New Roman" w:hAnsi="Times New Roman" w:cs="Times New Roman"/>
          <w:sz w:val="24"/>
          <w:szCs w:val="24"/>
        </w:rPr>
        <w:t xml:space="preserve"> правда», № 4-5, 11.01.2003, «Курск», № 3, 15.01.2003);</w:t>
      </w:r>
    </w:p>
    <w:p w:rsidR="00BE7FCF" w:rsidRPr="00BE7FCF" w:rsidRDefault="00BE7FCF" w:rsidP="00BE7FC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BE7FCF" w:rsidRPr="00BE7FCF" w:rsidRDefault="00BE7FCF" w:rsidP="00BE7FCF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</w:t>
      </w: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местного самоуправления Курской области» (Официальный сайт Администрации Курской области http://adm.rkursk.ru, 06.04.2017);</w:t>
      </w:r>
    </w:p>
    <w:p w:rsidR="002A539D" w:rsidRPr="002A539D" w:rsidRDefault="00BE7FCF" w:rsidP="002A539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539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A539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Решение </w:t>
      </w:r>
      <w:r w:rsidR="002A539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Собрания депутатов </w:t>
      </w:r>
      <w:r w:rsidRPr="002A539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BE7FCF">
        <w:rPr>
          <w:rStyle w:val="a4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2A539D"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Коровяковского</w:t>
      </w:r>
      <w:proofErr w:type="spellEnd"/>
      <w:r w:rsidR="002A539D"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    </w:t>
      </w:r>
      <w:proofErr w:type="spellStart"/>
      <w:r w:rsidR="002A539D"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="002A539D"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A539D">
        <w:rPr>
          <w:rStyle w:val="a4"/>
          <w:b w:val="0"/>
          <w:bCs w:val="0"/>
          <w:sz w:val="24"/>
          <w:szCs w:val="24"/>
          <w:lang w:val="ru-RU"/>
        </w:rPr>
        <w:t xml:space="preserve"> </w:t>
      </w:r>
      <w:r w:rsidRPr="00BE7F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A539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BE7FCF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района Курской области от </w:t>
      </w:r>
      <w:r w:rsidR="002A539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26.05.2017 г.</w:t>
      </w:r>
      <w:r w:rsidRPr="00BE7FCF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№</w:t>
      </w:r>
      <w:r w:rsidR="002A539D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28</w:t>
      </w:r>
      <w:r w:rsidRPr="00BE7FC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BE7FCF">
        <w:rPr>
          <w:rFonts w:ascii="Times New Roman" w:hAnsi="Times New Roman" w:cs="Times New Roman"/>
          <w:sz w:val="24"/>
          <w:szCs w:val="24"/>
          <w:lang w:val="ru-RU" w:eastAsia="ru-RU"/>
        </w:rPr>
        <w:t>Об утверждении Порядка предоставления порубочного билета и (или) разрешения на пересадку деревьев и кустарников».</w:t>
      </w:r>
    </w:p>
    <w:p w:rsidR="002A539D" w:rsidRPr="002A539D" w:rsidRDefault="002A539D" w:rsidP="002A539D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постановлением Администрации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  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района Курской области от  16.04.2012 г. № 14 « 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 (официально опубликовано не было);</w:t>
      </w:r>
    </w:p>
    <w:p w:rsidR="002A539D" w:rsidRPr="002A539D" w:rsidRDefault="002A539D" w:rsidP="002A539D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постановлением Администрации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  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района Курской области  от  15.07 .  2014 года № 26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  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 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области» (официально опубликовано не было);</w:t>
      </w:r>
      <w:proofErr w:type="gramEnd"/>
    </w:p>
    <w:p w:rsidR="002A539D" w:rsidRPr="002A539D" w:rsidRDefault="002A539D" w:rsidP="002A539D">
      <w:pPr>
        <w:widowControl w:val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A539D">
        <w:rPr>
          <w:rFonts w:ascii="Times New Roman" w:hAnsi="Times New Roman" w:cs="Times New Roman"/>
          <w:sz w:val="24"/>
          <w:szCs w:val="24"/>
          <w:lang w:val="ru-RU"/>
        </w:rPr>
        <w:t>- Уставом муниципального образования «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Коровяковский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сельсовет»  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(принят решением  Собрания депутатов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Коровяковского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сельсовета  </w:t>
      </w:r>
      <w:proofErr w:type="spellStart"/>
      <w:r w:rsidRPr="002A539D">
        <w:rPr>
          <w:rFonts w:ascii="Times New Roman" w:hAnsi="Times New Roman" w:cs="Times New Roman"/>
          <w:sz w:val="24"/>
          <w:szCs w:val="24"/>
          <w:lang w:val="ru-RU"/>
        </w:rPr>
        <w:t>Глушковского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Курской области от 31 мая 2005г.  № 10, зарегистрирован в Главном управлении Министерства  юстиции Российской Федерации по Центральному федеральному округу 31 октября 2005 года</w:t>
      </w:r>
      <w:proofErr w:type="gramStart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2A539D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регистрационный № </w:t>
      </w:r>
      <w:proofErr w:type="spellStart"/>
      <w:r w:rsidRPr="002A539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A539D">
        <w:rPr>
          <w:rFonts w:ascii="Times New Roman" w:hAnsi="Times New Roman" w:cs="Times New Roman"/>
          <w:sz w:val="24"/>
          <w:szCs w:val="24"/>
          <w:lang w:val="ru-RU"/>
        </w:rPr>
        <w:t>. 465033092005001 (опубликован в газете «Родные просторы».</w:t>
      </w:r>
    </w:p>
    <w:p w:rsidR="00C34235" w:rsidRPr="002A539D" w:rsidRDefault="00C34235">
      <w:pPr>
        <w:rPr>
          <w:rFonts w:ascii="Times New Roman" w:hAnsi="Times New Roman" w:cs="Times New Roman"/>
          <w:lang w:val="ru-RU"/>
        </w:rPr>
      </w:pPr>
    </w:p>
    <w:sectPr w:rsidR="00C34235" w:rsidRPr="002A539D" w:rsidSect="00C3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CF"/>
    <w:rsid w:val="002A539D"/>
    <w:rsid w:val="00BE7FCF"/>
    <w:rsid w:val="00C3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F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7FCF"/>
    <w:rPr>
      <w:rFonts w:ascii="Arial" w:hAnsi="Arial" w:cs="Arial"/>
    </w:rPr>
  </w:style>
  <w:style w:type="paragraph" w:customStyle="1" w:styleId="ConsPlusNormal0">
    <w:name w:val="ConsPlusNormal"/>
    <w:link w:val="ConsPlusNormal"/>
    <w:rsid w:val="00BE7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rsid w:val="00BE7FCF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E7FCF"/>
    <w:rPr>
      <w:color w:val="0000FF"/>
      <w:u w:val="single"/>
    </w:rPr>
  </w:style>
  <w:style w:type="character" w:styleId="a4">
    <w:name w:val="Strong"/>
    <w:basedOn w:val="a0"/>
    <w:qFormat/>
    <w:rsid w:val="00BE7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2018-11-26T09:15:00Z</dcterms:created>
  <dcterms:modified xsi:type="dcterms:W3CDTF">2018-11-26T09:21:00Z</dcterms:modified>
</cp:coreProperties>
</file>