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E" w:rsidRDefault="000645A9" w:rsidP="001B28A6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28A6" w:rsidRDefault="00BE3290" w:rsidP="001B28A6">
      <w:pPr>
        <w:jc w:val="center"/>
        <w:rPr>
          <w:sz w:val="26"/>
          <w:szCs w:val="26"/>
        </w:rPr>
      </w:pPr>
      <w:r w:rsidRPr="00A57AF9">
        <w:rPr>
          <w:sz w:val="26"/>
          <w:szCs w:val="26"/>
        </w:rPr>
        <w:t>СОБРАНИЕ ДЕПУТАТОВ</w:t>
      </w:r>
    </w:p>
    <w:p w:rsidR="001B28A6" w:rsidRDefault="001B28A6" w:rsidP="001B28A6">
      <w:pPr>
        <w:jc w:val="center"/>
        <w:rPr>
          <w:sz w:val="26"/>
          <w:szCs w:val="26"/>
        </w:rPr>
      </w:pPr>
      <w:r>
        <w:rPr>
          <w:sz w:val="26"/>
          <w:szCs w:val="26"/>
        </w:rPr>
        <w:t>КОРОВЯКОВСКОГО СЕЛЬСОВЕТА</w:t>
      </w:r>
    </w:p>
    <w:p w:rsidR="00BE3290" w:rsidRPr="00E47D51" w:rsidRDefault="001B28A6" w:rsidP="001B28A6">
      <w:pPr>
        <w:jc w:val="center"/>
      </w:pPr>
      <w:r>
        <w:rPr>
          <w:sz w:val="26"/>
          <w:szCs w:val="26"/>
        </w:rPr>
        <w:t>ГЛУШКОВСКОГО РАЙОНА</w:t>
      </w:r>
    </w:p>
    <w:p w:rsidR="003B1A5E" w:rsidRDefault="001B28A6" w:rsidP="003B1A5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645A9">
        <w:rPr>
          <w:sz w:val="28"/>
          <w:szCs w:val="28"/>
        </w:rPr>
        <w:t xml:space="preserve"> 23 августа </w:t>
      </w:r>
      <w:r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</w:t>
      </w:r>
      <w:r w:rsidR="005716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№ </w:t>
      </w:r>
      <w:r w:rsidR="000645A9">
        <w:rPr>
          <w:sz w:val="28"/>
          <w:szCs w:val="28"/>
        </w:rPr>
        <w:t>14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0645A9">
        <w:rPr>
          <w:sz w:val="28"/>
          <w:szCs w:val="28"/>
        </w:rPr>
        <w:t xml:space="preserve"> </w:t>
      </w:r>
      <w:proofErr w:type="spellStart"/>
      <w:r w:rsidR="000645A9">
        <w:rPr>
          <w:sz w:val="28"/>
          <w:szCs w:val="28"/>
        </w:rPr>
        <w:t>Коровяковского</w:t>
      </w:r>
      <w:proofErr w:type="spellEnd"/>
      <w:r w:rsidR="000645A9">
        <w:rPr>
          <w:sz w:val="28"/>
          <w:szCs w:val="28"/>
        </w:rPr>
        <w:t xml:space="preserve"> сельсовета </w:t>
      </w:r>
      <w:proofErr w:type="spellStart"/>
      <w:r w:rsidR="000645A9">
        <w:rPr>
          <w:sz w:val="28"/>
          <w:szCs w:val="28"/>
        </w:rPr>
        <w:t>Глушковского</w:t>
      </w:r>
      <w:proofErr w:type="spellEnd"/>
      <w:r w:rsidR="000645A9">
        <w:rPr>
          <w:sz w:val="28"/>
          <w:szCs w:val="28"/>
        </w:rPr>
        <w:t xml:space="preserve"> района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1B4FEE" w:rsidRPr="000645A9" w:rsidRDefault="0057161F" w:rsidP="005169FF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</w:t>
      </w:r>
      <w:r w:rsidR="000645A9">
        <w:rPr>
          <w:vertAlign w:val="superscript"/>
        </w:rPr>
        <w:t xml:space="preserve"> </w:t>
      </w:r>
    </w:p>
    <w:p w:rsidR="0057161F" w:rsidRPr="000645A9" w:rsidRDefault="003B1A5E" w:rsidP="000645A9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0645A9">
        <w:rPr>
          <w:sz w:val="28"/>
          <w:szCs w:val="28"/>
        </w:rPr>
        <w:t>"</w:t>
      </w:r>
      <w:proofErr w:type="spellStart"/>
      <w:r w:rsidR="000645A9">
        <w:rPr>
          <w:sz w:val="28"/>
          <w:szCs w:val="28"/>
        </w:rPr>
        <w:t>Коровяковский</w:t>
      </w:r>
      <w:proofErr w:type="spellEnd"/>
      <w:r w:rsidR="000645A9">
        <w:rPr>
          <w:sz w:val="28"/>
          <w:szCs w:val="28"/>
        </w:rPr>
        <w:t xml:space="preserve"> сельсовет"  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0645A9">
        <w:rPr>
          <w:sz w:val="28"/>
          <w:szCs w:val="28"/>
        </w:rPr>
        <w:t>"</w:t>
      </w:r>
      <w:proofErr w:type="spellStart"/>
      <w:r w:rsidR="000645A9">
        <w:rPr>
          <w:sz w:val="28"/>
          <w:szCs w:val="28"/>
        </w:rPr>
        <w:t>Коровяковский</w:t>
      </w:r>
      <w:proofErr w:type="spellEnd"/>
      <w:r w:rsidR="000645A9">
        <w:rPr>
          <w:sz w:val="28"/>
          <w:szCs w:val="28"/>
        </w:rPr>
        <w:t xml:space="preserve"> сельсовет" </w:t>
      </w:r>
      <w:r w:rsidRPr="009951F1">
        <w:rPr>
          <w:sz w:val="28"/>
          <w:szCs w:val="28"/>
        </w:rPr>
        <w:t>.</w:t>
      </w:r>
    </w:p>
    <w:p w:rsidR="0057161F" w:rsidRPr="0057161F" w:rsidRDefault="0057161F" w:rsidP="0057161F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</w:t>
      </w:r>
      <w:r w:rsidR="003B1A5E" w:rsidRPr="009951F1">
        <w:rPr>
          <w:sz w:val="28"/>
          <w:szCs w:val="28"/>
        </w:rPr>
        <w:t xml:space="preserve"> </w:t>
      </w:r>
      <w:r w:rsidR="000645A9">
        <w:rPr>
          <w:vertAlign w:val="superscript"/>
        </w:rPr>
        <w:t xml:space="preserve"> 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0645A9">
        <w:rPr>
          <w:sz w:val="28"/>
          <w:szCs w:val="28"/>
        </w:rPr>
        <w:t xml:space="preserve"> </w:t>
      </w:r>
      <w:proofErr w:type="spellStart"/>
      <w:r w:rsidR="000645A9">
        <w:rPr>
          <w:sz w:val="28"/>
          <w:szCs w:val="28"/>
        </w:rPr>
        <w:t>Коровяковского</w:t>
      </w:r>
      <w:proofErr w:type="spellEnd"/>
      <w:r w:rsidR="000645A9">
        <w:rPr>
          <w:sz w:val="28"/>
          <w:szCs w:val="28"/>
        </w:rPr>
        <w:t xml:space="preserve"> сельсовета </w:t>
      </w:r>
      <w:proofErr w:type="spellStart"/>
      <w:r w:rsidR="000645A9">
        <w:rPr>
          <w:sz w:val="28"/>
          <w:szCs w:val="28"/>
        </w:rPr>
        <w:t>Глушковского</w:t>
      </w:r>
      <w:proofErr w:type="spellEnd"/>
      <w:r w:rsidR="000645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:</w:t>
      </w:r>
    </w:p>
    <w:p w:rsidR="008D3728" w:rsidRDefault="008D3728" w:rsidP="005169FF">
      <w:pPr>
        <w:ind w:right="-6" w:firstLine="709"/>
        <w:jc w:val="both"/>
        <w:rPr>
          <w:sz w:val="28"/>
          <w:szCs w:val="28"/>
        </w:rPr>
      </w:pPr>
    </w:p>
    <w:p w:rsidR="0057161F" w:rsidRPr="008D3728" w:rsidRDefault="008D3728" w:rsidP="0057161F">
      <w:pPr>
        <w:ind w:right="-6" w:firstLine="709"/>
        <w:jc w:val="both"/>
        <w:rPr>
          <w:sz w:val="40"/>
          <w:szCs w:val="40"/>
          <w:vertAlign w:val="superscript"/>
        </w:rPr>
      </w:pPr>
      <w:r w:rsidRPr="008D3728">
        <w:rPr>
          <w:sz w:val="40"/>
          <w:szCs w:val="40"/>
          <w:vertAlign w:val="superscript"/>
        </w:rPr>
        <w:t>от 09.11.2010 г. №88 "О земельном налоге"</w:t>
      </w:r>
      <w:r w:rsidR="0057161F" w:rsidRPr="008D3728">
        <w:rPr>
          <w:sz w:val="40"/>
          <w:szCs w:val="40"/>
          <w:vertAlign w:val="superscript"/>
        </w:rPr>
        <w:t xml:space="preserve">  </w:t>
      </w:r>
      <w:r w:rsidRPr="008D3728">
        <w:rPr>
          <w:sz w:val="40"/>
          <w:szCs w:val="40"/>
          <w:vertAlign w:val="superscript"/>
        </w:rPr>
        <w:t xml:space="preserve"> </w:t>
      </w:r>
      <w:r w:rsidR="0057161F" w:rsidRPr="008D3728">
        <w:rPr>
          <w:sz w:val="40"/>
          <w:szCs w:val="40"/>
          <w:vertAlign w:val="superscript"/>
        </w:rPr>
        <w:t xml:space="preserve">                               </w:t>
      </w:r>
      <w:r w:rsidR="000645A9" w:rsidRPr="008D3728">
        <w:rPr>
          <w:sz w:val="40"/>
          <w:szCs w:val="40"/>
          <w:vertAlign w:val="superscript"/>
        </w:rPr>
        <w:t xml:space="preserve"> 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728">
        <w:rPr>
          <w:sz w:val="28"/>
          <w:szCs w:val="28"/>
        </w:rPr>
        <w:t>15</w:t>
      </w:r>
      <w:r w:rsidR="00882991">
        <w:rPr>
          <w:sz w:val="28"/>
          <w:szCs w:val="28"/>
        </w:rPr>
        <w:t>.1</w:t>
      </w:r>
      <w:r w:rsidR="008D3728">
        <w:rPr>
          <w:sz w:val="28"/>
          <w:szCs w:val="28"/>
        </w:rPr>
        <w:t>2</w:t>
      </w:r>
      <w:r w:rsidR="00882991">
        <w:rPr>
          <w:sz w:val="28"/>
          <w:szCs w:val="28"/>
        </w:rPr>
        <w:t>.2010 г.</w:t>
      </w:r>
      <w:r>
        <w:rPr>
          <w:sz w:val="28"/>
          <w:szCs w:val="28"/>
        </w:rPr>
        <w:t xml:space="preserve"> № </w:t>
      </w:r>
      <w:r w:rsidR="008D3728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="008D3728">
        <w:rPr>
          <w:sz w:val="28"/>
          <w:szCs w:val="28"/>
        </w:rPr>
        <w:t xml:space="preserve"> « О внесении изменений в решение Собрания депутатов МО "</w:t>
      </w:r>
      <w:proofErr w:type="spellStart"/>
      <w:r w:rsidR="008D3728">
        <w:rPr>
          <w:sz w:val="28"/>
          <w:szCs w:val="28"/>
        </w:rPr>
        <w:t>Коровяковский</w:t>
      </w:r>
      <w:proofErr w:type="spellEnd"/>
      <w:r w:rsidR="008D3728">
        <w:rPr>
          <w:sz w:val="28"/>
          <w:szCs w:val="28"/>
        </w:rPr>
        <w:t xml:space="preserve"> сельсовет" от 09 ноября 2010 г. №88 "О земельном налоге"»;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991">
        <w:rPr>
          <w:sz w:val="28"/>
          <w:szCs w:val="28"/>
        </w:rPr>
        <w:t xml:space="preserve"> 05.03.2013 г.  </w:t>
      </w:r>
      <w:r>
        <w:rPr>
          <w:sz w:val="28"/>
          <w:szCs w:val="28"/>
        </w:rPr>
        <w:t xml:space="preserve"> № </w:t>
      </w:r>
      <w:r w:rsidR="0088299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D3728">
        <w:rPr>
          <w:sz w:val="28"/>
          <w:szCs w:val="28"/>
        </w:rPr>
        <w:t xml:space="preserve"> « О внесении изменений в решение Собрания депутатов МО "</w:t>
      </w:r>
      <w:proofErr w:type="spellStart"/>
      <w:r w:rsidR="008D3728">
        <w:rPr>
          <w:sz w:val="28"/>
          <w:szCs w:val="28"/>
        </w:rPr>
        <w:t>Коровяковский</w:t>
      </w:r>
      <w:proofErr w:type="spellEnd"/>
      <w:r w:rsidR="008D3728">
        <w:rPr>
          <w:sz w:val="28"/>
          <w:szCs w:val="28"/>
        </w:rPr>
        <w:t xml:space="preserve"> сельсовет" от 09 ноября 2010 г. №88 "О земельном налоге"»;</w:t>
      </w:r>
    </w:p>
    <w:p w:rsidR="00882991" w:rsidRDefault="00882991" w:rsidP="00882991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05.11.2014 г. №24 </w:t>
      </w:r>
      <w:r w:rsidR="008D3728">
        <w:rPr>
          <w:sz w:val="28"/>
          <w:szCs w:val="28"/>
        </w:rPr>
        <w:t xml:space="preserve"> « О внесении изменений в решение Собрания депутатов МО "</w:t>
      </w:r>
      <w:proofErr w:type="spellStart"/>
      <w:r w:rsidR="008D3728">
        <w:rPr>
          <w:sz w:val="28"/>
          <w:szCs w:val="28"/>
        </w:rPr>
        <w:t>Коровяковский</w:t>
      </w:r>
      <w:proofErr w:type="spellEnd"/>
      <w:r w:rsidR="008D3728">
        <w:rPr>
          <w:sz w:val="28"/>
          <w:szCs w:val="28"/>
        </w:rPr>
        <w:t xml:space="preserve"> сельсовет" от 09 ноября 2010 г. №88 "О земельном налоге"»;</w:t>
      </w:r>
    </w:p>
    <w:p w:rsidR="00882991" w:rsidRDefault="00882991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16.02.2015 г. №7 </w:t>
      </w:r>
      <w:r w:rsidR="008D3728">
        <w:rPr>
          <w:sz w:val="28"/>
          <w:szCs w:val="28"/>
        </w:rPr>
        <w:t xml:space="preserve"> « О внесении изменений в решение Собрания депутатов МО "</w:t>
      </w:r>
      <w:proofErr w:type="spellStart"/>
      <w:r w:rsidR="008D3728">
        <w:rPr>
          <w:sz w:val="28"/>
          <w:szCs w:val="28"/>
        </w:rPr>
        <w:t>Коровяковский</w:t>
      </w:r>
      <w:proofErr w:type="spellEnd"/>
      <w:r w:rsidR="008D3728">
        <w:rPr>
          <w:sz w:val="28"/>
          <w:szCs w:val="28"/>
        </w:rPr>
        <w:t xml:space="preserve"> сельсовет" от 09 ноября 2010 г. №88 "О земельном налоге"»;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B55262" w:rsidRDefault="00B55262" w:rsidP="006049B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55262" w:rsidRDefault="00B55262" w:rsidP="006049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55262" w:rsidRDefault="00B55262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proofErr w:type="spellStart"/>
      <w:r>
        <w:rPr>
          <w:sz w:val="28"/>
          <w:szCs w:val="28"/>
        </w:rPr>
        <w:t>Н.В.Семишкурова</w:t>
      </w:r>
      <w:proofErr w:type="spellEnd"/>
      <w:r>
        <w:rPr>
          <w:sz w:val="28"/>
          <w:szCs w:val="28"/>
        </w:rPr>
        <w:t xml:space="preserve"> </w:t>
      </w:r>
    </w:p>
    <w:p w:rsidR="006049B3" w:rsidRDefault="00B55262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262" w:rsidRDefault="00B55262" w:rsidP="006049B3">
      <w:pPr>
        <w:rPr>
          <w:sz w:val="28"/>
          <w:szCs w:val="28"/>
        </w:rPr>
      </w:pPr>
    </w:p>
    <w:p w:rsidR="00B55262" w:rsidRDefault="00B55262" w:rsidP="006049B3">
      <w:pPr>
        <w:rPr>
          <w:sz w:val="28"/>
          <w:szCs w:val="28"/>
        </w:rPr>
      </w:pPr>
    </w:p>
    <w:p w:rsidR="00B55262" w:rsidRDefault="00B55262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55262" w:rsidRPr="004B4D47" w:rsidRDefault="00B55262" w:rsidP="006049B3">
      <w:pPr>
        <w:rPr>
          <w:vertAlign w:val="superscript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proofErr w:type="spellStart"/>
      <w:r>
        <w:rPr>
          <w:sz w:val="28"/>
          <w:szCs w:val="28"/>
        </w:rPr>
        <w:t>В.И.Тынников</w:t>
      </w:r>
      <w:proofErr w:type="spellEnd"/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B1A5E"/>
    <w:rsid w:val="00054EA8"/>
    <w:rsid w:val="000645A9"/>
    <w:rsid w:val="00094569"/>
    <w:rsid w:val="001B28A6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6049B3"/>
    <w:rsid w:val="006416B1"/>
    <w:rsid w:val="00732E65"/>
    <w:rsid w:val="007452B0"/>
    <w:rsid w:val="00826F1E"/>
    <w:rsid w:val="00851F4C"/>
    <w:rsid w:val="00882991"/>
    <w:rsid w:val="008B428D"/>
    <w:rsid w:val="008C4B99"/>
    <w:rsid w:val="008D3728"/>
    <w:rsid w:val="00901D91"/>
    <w:rsid w:val="00927927"/>
    <w:rsid w:val="009951F1"/>
    <w:rsid w:val="009B7F28"/>
    <w:rsid w:val="009D1B10"/>
    <w:rsid w:val="009E25A1"/>
    <w:rsid w:val="00A556D1"/>
    <w:rsid w:val="00B55262"/>
    <w:rsid w:val="00BE3290"/>
    <w:rsid w:val="00C71B33"/>
    <w:rsid w:val="00C777C8"/>
    <w:rsid w:val="00CC14CF"/>
    <w:rsid w:val="00CE05EB"/>
    <w:rsid w:val="00D31304"/>
    <w:rsid w:val="00DD6DEA"/>
    <w:rsid w:val="00DE18A6"/>
    <w:rsid w:val="00E30EB8"/>
    <w:rsid w:val="00EE0900"/>
    <w:rsid w:val="00F110B3"/>
    <w:rsid w:val="00F40576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35</cp:revision>
  <cp:lastPrinted>2019-07-03T06:32:00Z</cp:lastPrinted>
  <dcterms:created xsi:type="dcterms:W3CDTF">2019-06-21T08:27:00Z</dcterms:created>
  <dcterms:modified xsi:type="dcterms:W3CDTF">2019-08-23T05:41:00Z</dcterms:modified>
</cp:coreProperties>
</file>